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Cenit L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164364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tetrahydrofurfurylmethacrylaat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2455-24-5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219-529-5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20-30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  <w:t>Diphenyl(2,4,6-trimethylbenzoyl)phosphine oxide</w:t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75980-60-8</w:t>
            </w:r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278-355-8</w:t>
            </w:r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0,1-1</w:t>
            </w:r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